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tag w:val="goog_rdk_4"/>
        <w:id w:val="-847450062"/>
      </w:sdtPr>
      <w:sdtEndPr/>
      <w:sdtContent>
        <w:p w14:paraId="00000001" w14:textId="77777777" w:rsidR="00E87710" w:rsidRDefault="00A3650D" w:rsidP="001D73C1">
          <w:pPr>
            <w:jc w:val="center"/>
          </w:pPr>
          <w:sdt>
            <w:sdtPr>
              <w:tag w:val="goog_rdk_1"/>
              <w:id w:val="198680372"/>
            </w:sdtPr>
            <w:sdtEndPr/>
            <w:sdtContent>
              <w:sdt>
                <w:sdtPr>
                  <w:tag w:val="goog_rdk_2"/>
                  <w:id w:val="-1205566158"/>
                </w:sdtPr>
                <w:sdtEndPr/>
                <w:sdtContent>
                  <w:r w:rsidR="00F73838" w:rsidRPr="001D73C1">
                    <w:rPr>
                      <w:rFonts w:ascii="Roboto" w:eastAsia="Roboto" w:hAnsi="Roboto" w:cs="Roboto"/>
                      <w:color w:val="444746"/>
                      <w:sz w:val="21"/>
                      <w:szCs w:val="21"/>
                      <w:highlight w:val="white"/>
                    </w:rPr>
                    <w:t>Use this form to document your research into mental health care options.</w:t>
                  </w:r>
                </w:sdtContent>
              </w:sdt>
              <w:sdt>
                <w:sdtPr>
                  <w:tag w:val="goog_rdk_3"/>
                  <w:id w:val="-1977870530"/>
                </w:sdtPr>
                <w:sdtEndPr/>
                <w:sdtContent>
                  <w:r w:rsidR="00F73838" w:rsidRPr="001D73C1">
                    <w:t xml:space="preserve"> </w:t>
                  </w:r>
                </w:sdtContent>
              </w:sdt>
            </w:sdtContent>
          </w:sdt>
        </w:p>
      </w:sdtContent>
    </w:sdt>
    <w:p w14:paraId="2B662B29" w14:textId="77777777" w:rsidR="00446663" w:rsidRPr="00316839" w:rsidRDefault="007509AC" w:rsidP="00446663">
      <w:pPr>
        <w:rPr>
          <w:rFonts w:ascii="Calibri" w:hAnsi="Calibri" w:cs="Calibri"/>
        </w:rPr>
      </w:pPr>
      <w:r w:rsidRPr="00446663">
        <w:rPr>
          <w:rFonts w:ascii="Calibri" w:hAnsi="Calibri" w:cs="Calibri"/>
        </w:rPr>
        <w:t>Insurance company:</w:t>
      </w:r>
      <w:r w:rsidRPr="0081462F">
        <w:t xml:space="preserve"> </w:t>
      </w:r>
      <w:r w:rsidR="00446663"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A706331" w14:textId="77777777" w:rsidR="00446663" w:rsidRPr="00316839" w:rsidRDefault="007509AC" w:rsidP="00446663">
      <w:pPr>
        <w:rPr>
          <w:rFonts w:ascii="Calibri" w:hAnsi="Calibri" w:cs="Calibri"/>
        </w:rPr>
      </w:pPr>
      <w:r w:rsidRPr="00446663">
        <w:rPr>
          <w:rFonts w:ascii="Calibri" w:hAnsi="Calibri" w:cs="Calibri"/>
        </w:rPr>
        <w:t>Phone number called:</w:t>
      </w:r>
      <w:r w:rsidRPr="0081462F">
        <w:t xml:space="preserve"> </w:t>
      </w:r>
      <w:r w:rsidR="00446663" w:rsidRPr="00316839">
        <w:rPr>
          <w:rFonts w:ascii="Calibri" w:hAnsi="Calibri" w:cs="Calibri"/>
        </w:rPr>
        <w:t>_____________________________________________________________________________________</w:t>
      </w:r>
    </w:p>
    <w:p w14:paraId="5032C99A" w14:textId="77777777" w:rsidR="00446663" w:rsidRPr="00316839" w:rsidRDefault="007509AC" w:rsidP="00446663">
      <w:pPr>
        <w:rPr>
          <w:rFonts w:ascii="Calibri" w:hAnsi="Calibri" w:cs="Calibri"/>
        </w:rPr>
      </w:pPr>
      <w:r w:rsidRPr="00446663">
        <w:rPr>
          <w:rFonts w:ascii="Calibri" w:hAnsi="Calibri" w:cs="Calibri"/>
        </w:rPr>
        <w:t>Date of call:</w:t>
      </w:r>
      <w:r w:rsidRPr="0081462F">
        <w:t xml:space="preserve"> </w:t>
      </w:r>
      <w:r w:rsidR="00446663" w:rsidRPr="00316839">
        <w:rPr>
          <w:rFonts w:ascii="Calibri" w:hAnsi="Calibri" w:cs="Calibri"/>
        </w:rPr>
        <w:t>_____________________________________________________________________________________</w:t>
      </w:r>
    </w:p>
    <w:p w14:paraId="28C2A1DB" w14:textId="77777777" w:rsidR="00446663" w:rsidRPr="00316839" w:rsidRDefault="007509AC" w:rsidP="00446663">
      <w:pPr>
        <w:rPr>
          <w:rFonts w:ascii="Calibri" w:hAnsi="Calibri" w:cs="Calibri"/>
        </w:rPr>
      </w:pPr>
      <w:r w:rsidRPr="00446663">
        <w:rPr>
          <w:rFonts w:ascii="Calibri" w:hAnsi="Calibri" w:cs="Calibri"/>
        </w:rPr>
        <w:t>Representative name/ID:</w:t>
      </w:r>
      <w:r w:rsidRPr="0081462F">
        <w:t xml:space="preserve"> </w:t>
      </w:r>
      <w:r w:rsidR="00446663" w:rsidRPr="00316839">
        <w:rPr>
          <w:rFonts w:ascii="Calibri" w:hAnsi="Calibri" w:cs="Calibri"/>
        </w:rPr>
        <w:t>_____________________________________________________________________________________</w:t>
      </w:r>
    </w:p>
    <w:p w14:paraId="5701216D" w14:textId="77777777" w:rsidR="00B24BB5" w:rsidRDefault="00B24BB5">
      <w:pPr>
        <w:pStyle w:val="Heading2"/>
      </w:pPr>
    </w:p>
    <w:p w14:paraId="00000007" w14:textId="62C26748" w:rsidR="00E87710" w:rsidRPr="0081462F" w:rsidRDefault="00F73838">
      <w:pPr>
        <w:pStyle w:val="Heading2"/>
      </w:pPr>
      <w:r w:rsidRPr="0081462F">
        <w:t xml:space="preserve">Coverage </w:t>
      </w:r>
      <w:sdt>
        <w:sdtPr>
          <w:tag w:val="goog_rdk_15"/>
          <w:id w:val="-1532611585"/>
        </w:sdtPr>
        <w:sdtEndPr/>
        <w:sdtContent>
          <w:r w:rsidRPr="0081462F">
            <w:t>and</w:t>
          </w:r>
        </w:sdtContent>
      </w:sdt>
      <w:r w:rsidRPr="0081462F">
        <w:t xml:space="preserve"> Eligibility</w:t>
      </w:r>
    </w:p>
    <w:p w14:paraId="76DEB2AF" w14:textId="117F44AC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Play therapy covered</w:t>
      </w:r>
      <w:r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5879CB80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5380C4F1" w14:textId="5A7A3F92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0E102A6B" w14:textId="1EE5A0A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1D380EAF" w14:textId="6A50ED9F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Equine assisted therapy covered</w:t>
      </w:r>
      <w:r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0A9811D0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06F021EC" w14:textId="3DB8ED7D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552078B" w14:textId="7A7BB07E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76F82ACC" w14:textId="700060E4" w:rsidR="00316839" w:rsidRPr="00316839" w:rsidRDefault="00D8401D" w:rsidP="00316839">
      <w:pPr>
        <w:rPr>
          <w:rFonts w:ascii="Calibri" w:hAnsi="Calibri" w:cs="Calibri"/>
        </w:rPr>
      </w:pPr>
      <w:r>
        <w:rPr>
          <w:rFonts w:ascii="Calibri" w:hAnsi="Calibri" w:cs="Calibri"/>
        </w:rPr>
        <w:t>Other e</w:t>
      </w:r>
      <w:r w:rsidR="00316839" w:rsidRPr="00316839">
        <w:rPr>
          <w:rFonts w:ascii="Calibri" w:hAnsi="Calibri" w:cs="Calibri"/>
        </w:rPr>
        <w:t>xperiential therapies (art, music, movement, etc.) covered</w:t>
      </w:r>
      <w:r w:rsidR="00316839">
        <w:rPr>
          <w:rFonts w:ascii="Calibri" w:hAnsi="Calibri" w:cs="Calibri"/>
        </w:rPr>
        <w:t>?</w:t>
      </w:r>
      <w:r w:rsidR="00316839" w:rsidRPr="00316839">
        <w:rPr>
          <w:rFonts w:ascii="Calibri" w:hAnsi="Calibri" w:cs="Calibri"/>
        </w:rPr>
        <w:t xml:space="preserve">    </w:t>
      </w:r>
      <w:r w:rsidR="00316839" w:rsidRPr="00316839">
        <w:rPr>
          <w:rFonts w:ascii="Segoe UI Symbol" w:hAnsi="Segoe UI Symbol" w:cs="Segoe UI Symbol"/>
        </w:rPr>
        <w:t>☐</w:t>
      </w:r>
      <w:r w:rsidR="00316839" w:rsidRPr="00316839">
        <w:rPr>
          <w:rFonts w:ascii="Calibri" w:hAnsi="Calibri" w:cs="Calibri"/>
        </w:rPr>
        <w:t xml:space="preserve"> Yes    </w:t>
      </w:r>
      <w:r w:rsidR="00316839" w:rsidRPr="00316839">
        <w:rPr>
          <w:rFonts w:ascii="Segoe UI Symbol" w:hAnsi="Segoe UI Symbol" w:cs="Segoe UI Symbol"/>
        </w:rPr>
        <w:t>☐</w:t>
      </w:r>
      <w:r w:rsidR="00316839" w:rsidRPr="00316839">
        <w:rPr>
          <w:rFonts w:ascii="Calibri" w:hAnsi="Calibri" w:cs="Calibri"/>
        </w:rPr>
        <w:t xml:space="preserve"> No</w:t>
      </w:r>
    </w:p>
    <w:p w14:paraId="298EC301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64DBD09B" w14:textId="7E9605D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5FDEC2F1" w14:textId="5C6B0902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10A65732" w14:textId="77777777" w:rsidR="00B24BB5" w:rsidRDefault="00B24BB5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7FE98252" w14:textId="616C3E7E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lastRenderedPageBreak/>
        <w:t>Covered only when delivered by licensed clinicians</w:t>
      </w:r>
      <w:r>
        <w:rPr>
          <w:rFonts w:ascii="Calibri" w:hAnsi="Calibri" w:cs="Calibri"/>
        </w:rPr>
        <w:t xml:space="preserve">?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3C397DC6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049AE3AF" w14:textId="5991F034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51D6061" w14:textId="4EB8F1F3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13073EBC" w14:textId="2826E92C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Considered alternative care under the plan</w:t>
      </w:r>
      <w:r w:rsidR="00D8401D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17FE6F71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1705FDEC" w14:textId="77CBF40E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5BEAFF3B" w14:textId="665EAA54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3B291AA8" w14:textId="77777777" w:rsidR="00B24BB5" w:rsidRDefault="00B24BB5" w:rsidP="00D8401D">
      <w:pPr>
        <w:pStyle w:val="Heading2"/>
      </w:pPr>
    </w:p>
    <w:p w14:paraId="614E529F" w14:textId="586BD076" w:rsidR="00316839" w:rsidRPr="00316839" w:rsidRDefault="00316839" w:rsidP="00D8401D">
      <w:pPr>
        <w:pStyle w:val="Heading2"/>
      </w:pPr>
      <w:r w:rsidRPr="00316839">
        <w:t>Provider Requirements</w:t>
      </w:r>
    </w:p>
    <w:p w14:paraId="14C495F3" w14:textId="0AC2991D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Provider type required for coverage (licensed professional counselor, licensed clinical social worker, licensed marriage and family therapist, medical doctor, psychologist,</w:t>
      </w:r>
      <w:r w:rsidR="00D8401D">
        <w:rPr>
          <w:rFonts w:ascii="Calibri" w:hAnsi="Calibri" w:cs="Calibri"/>
        </w:rPr>
        <w:t xml:space="preserve"> </w:t>
      </w:r>
      <w:r w:rsidRPr="00316839">
        <w:rPr>
          <w:rFonts w:ascii="Calibri" w:hAnsi="Calibri" w:cs="Calibri"/>
        </w:rPr>
        <w:t>Certified Equine Specialist, etc.):</w:t>
      </w:r>
    </w:p>
    <w:p w14:paraId="54B94C3D" w14:textId="16158F2D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63AEAC81" w14:textId="5422741C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3F1CC3BB" w14:textId="7856F515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Provider must be in</w:t>
      </w:r>
      <w:r w:rsidR="002A30DC">
        <w:rPr>
          <w:rFonts w:ascii="Calibri" w:hAnsi="Calibri" w:cs="Calibri"/>
        </w:rPr>
        <w:t xml:space="preserve"> </w:t>
      </w:r>
      <w:r w:rsidRPr="00316839">
        <w:rPr>
          <w:rFonts w:ascii="Calibri" w:hAnsi="Calibri" w:cs="Calibri"/>
        </w:rPr>
        <w:t>network</w:t>
      </w:r>
      <w:r w:rsidR="002A30DC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4D8DA1DE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4D879FAF" w14:textId="3B05233D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6705D4D6" w14:textId="4F25A843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65C314E5" w14:textId="348E81CD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Non-licensed/non</w:t>
      </w:r>
      <w:r w:rsidR="002A30DC">
        <w:rPr>
          <w:rFonts w:ascii="Calibri" w:hAnsi="Calibri" w:cs="Calibri"/>
        </w:rPr>
        <w:t>-</w:t>
      </w:r>
      <w:r w:rsidRPr="00316839">
        <w:rPr>
          <w:rFonts w:ascii="Calibri" w:hAnsi="Calibri" w:cs="Calibri"/>
        </w:rPr>
        <w:t>clinical providers eligible for reimbursement</w:t>
      </w:r>
      <w:r w:rsidR="002A30DC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08057866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54E8A769" w14:textId="5A166B30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7C6B567C" w14:textId="291B08D9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B885525" w14:textId="77777777" w:rsidR="00B24BB5" w:rsidRDefault="00B24BB5">
      <w:pPr>
        <w:rPr>
          <w:rFonts w:ascii="Calibri" w:eastAsia="Calibri" w:hAnsi="Calibri" w:cs="Calibri"/>
          <w:b/>
          <w:bCs/>
          <w:color w:val="4F81BD"/>
          <w:sz w:val="26"/>
          <w:szCs w:val="26"/>
        </w:rPr>
      </w:pPr>
      <w:r>
        <w:br w:type="page"/>
      </w:r>
    </w:p>
    <w:p w14:paraId="3DF9556E" w14:textId="32F06610" w:rsidR="00316839" w:rsidRPr="00316839" w:rsidRDefault="00316839" w:rsidP="002A30DC">
      <w:pPr>
        <w:pStyle w:val="Heading2"/>
      </w:pPr>
      <w:r w:rsidRPr="00316839">
        <w:lastRenderedPageBreak/>
        <w:t>Medical Necessity Requirements</w:t>
      </w:r>
    </w:p>
    <w:p w14:paraId="214F2A97" w14:textId="10C1CA29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Formal mental health diagnosis required</w:t>
      </w:r>
      <w:r w:rsidR="002A30DC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75219D39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259980A8" w14:textId="7575448F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0CE964B5" w14:textId="2ED40E99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70C925A7" w14:textId="699216DA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Therapy must be included in a treatment plan from a licensed clinician</w:t>
      </w:r>
      <w:r w:rsidR="002A30DC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6FB676D2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45F93992" w14:textId="1840C5BF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05226372" w14:textId="07EEF2C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26ADD7B0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Criteria used to determine medical necessity:</w:t>
      </w:r>
    </w:p>
    <w:p w14:paraId="76383155" w14:textId="2483A175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64C98522" w14:textId="68D5D8E6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220561EA" w14:textId="77777777" w:rsidR="00316839" w:rsidRPr="00316839" w:rsidRDefault="00316839" w:rsidP="00316839">
      <w:pPr>
        <w:rPr>
          <w:rFonts w:ascii="Calibri" w:hAnsi="Calibri" w:cs="Calibri"/>
        </w:rPr>
      </w:pPr>
    </w:p>
    <w:p w14:paraId="438A0B73" w14:textId="77777777" w:rsidR="00316839" w:rsidRPr="00316839" w:rsidRDefault="00316839" w:rsidP="002A30DC">
      <w:pPr>
        <w:pStyle w:val="Heading2"/>
      </w:pPr>
      <w:r w:rsidRPr="00316839">
        <w:t>Authorization Requirements</w:t>
      </w:r>
    </w:p>
    <w:p w14:paraId="21E61285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Prior authorization required:</w:t>
      </w:r>
    </w:p>
    <w:p w14:paraId="126146B2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 xml:space="preserve">Play therapy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    Experiential therapies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38E1CDFE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Documentation needed:</w:t>
      </w:r>
    </w:p>
    <w:p w14:paraId="49A84D02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Clinical assessment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Diagnosis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Treatment plan</w:t>
      </w:r>
    </w:p>
    <w:p w14:paraId="589F275B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Provider credentials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Other: ______________________________</w:t>
      </w:r>
    </w:p>
    <w:p w14:paraId="6CB5C1E5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13DC675A" w14:textId="618BF093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0975B699" w14:textId="5099173C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3118628" w14:textId="77777777" w:rsidR="007822A8" w:rsidRDefault="007822A8">
      <w:pPr>
        <w:rPr>
          <w:rFonts w:ascii="Calibri" w:eastAsia="Calibri" w:hAnsi="Calibri" w:cs="Calibri"/>
          <w:b/>
          <w:bCs/>
          <w:color w:val="4F81BD"/>
          <w:sz w:val="26"/>
          <w:szCs w:val="26"/>
        </w:rPr>
      </w:pPr>
      <w:r>
        <w:br w:type="page"/>
      </w:r>
    </w:p>
    <w:p w14:paraId="03EAC954" w14:textId="64198BB5" w:rsidR="00316839" w:rsidRPr="00316839" w:rsidRDefault="00316839" w:rsidP="002A30DC">
      <w:pPr>
        <w:pStyle w:val="Heading2"/>
      </w:pPr>
      <w:r w:rsidRPr="00316839">
        <w:lastRenderedPageBreak/>
        <w:t>Billing Requirements</w:t>
      </w:r>
    </w:p>
    <w:p w14:paraId="613A4267" w14:textId="648C3BE6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Required current procedural terminology (CPT)/healthcare common procedure coding system (HCPCS) codes:</w:t>
      </w:r>
    </w:p>
    <w:p w14:paraId="13124DAD" w14:textId="02125C50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03A9AAC" w14:textId="156C1CD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234C9480" w14:textId="25D2A332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Experiential therapies billable under s</w:t>
      </w:r>
      <w:r w:rsidR="00CC73A8">
        <w:rPr>
          <w:rFonts w:ascii="Calibri" w:hAnsi="Calibri" w:cs="Calibri"/>
        </w:rPr>
        <w:t>t</w:t>
      </w:r>
      <w:r w:rsidRPr="00316839">
        <w:rPr>
          <w:rFonts w:ascii="Calibri" w:hAnsi="Calibri" w:cs="Calibri"/>
        </w:rPr>
        <w:t>andard psychotherapy codes (90834, 90837)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4BE9A813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5DE1B5DF" w14:textId="6F9B2B4A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370B051A" w14:textId="2ED895CB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3CCF8F29" w14:textId="1CCB7F32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Modifiers or special documentation required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01B3F423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45DE06C5" w14:textId="77777777" w:rsidR="007822A8" w:rsidRPr="00316839" w:rsidRDefault="007822A8" w:rsidP="007822A8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71B67D85" w14:textId="77777777" w:rsidR="007822A8" w:rsidRPr="00316839" w:rsidRDefault="007822A8" w:rsidP="007822A8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2C595ED5" w14:textId="77777777" w:rsidR="007822A8" w:rsidRDefault="007822A8" w:rsidP="002A30DC">
      <w:pPr>
        <w:pStyle w:val="Heading2"/>
      </w:pPr>
    </w:p>
    <w:p w14:paraId="55A661FC" w14:textId="646907B4" w:rsidR="00316839" w:rsidRPr="00316839" w:rsidRDefault="00316839" w:rsidP="002A30DC">
      <w:pPr>
        <w:pStyle w:val="Heading2"/>
      </w:pPr>
      <w:r w:rsidRPr="00316839">
        <w:t>Reimbursement &amp; Out-of-Network Options</w:t>
      </w:r>
    </w:p>
    <w:p w14:paraId="6B09F1C3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Out-of-network reimbursement percentage:</w:t>
      </w:r>
    </w:p>
    <w:p w14:paraId="778CB149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</w:t>
      </w:r>
    </w:p>
    <w:p w14:paraId="6B7A29A4" w14:textId="45DB6653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Superbills accepted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489C569D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30B39D60" w14:textId="2ECC4469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75A94BA1" w14:textId="6D69359A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7AC764EF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Maximum number of reimbursable sessions:</w:t>
      </w:r>
    </w:p>
    <w:p w14:paraId="4E7811FF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</w:t>
      </w:r>
    </w:p>
    <w:p w14:paraId="4B87B2B6" w14:textId="77777777" w:rsidR="007822A8" w:rsidRDefault="007822A8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F573023" w14:textId="699D1DA8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lastRenderedPageBreak/>
        <w:t>Exceptions available for special circumstances (trauma, neurodivergence, etc.)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7EDE9A02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3CC74320" w14:textId="783A3D64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366FAF7" w14:textId="6D522D9F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7B275114" w14:textId="77777777" w:rsidR="003D2C82" w:rsidRDefault="003D2C82" w:rsidP="00B141CE">
      <w:pPr>
        <w:pStyle w:val="Heading2"/>
      </w:pPr>
    </w:p>
    <w:p w14:paraId="60B6B57D" w14:textId="16C76982" w:rsidR="00316839" w:rsidRPr="00316839" w:rsidRDefault="00316839" w:rsidP="00B141CE">
      <w:pPr>
        <w:pStyle w:val="Heading2"/>
      </w:pPr>
      <w:r w:rsidRPr="00316839">
        <w:t>Limits, Caps &amp; Exclusions</w:t>
      </w:r>
    </w:p>
    <w:p w14:paraId="5C5D5B7E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Therapies specifically excluded:</w:t>
      </w:r>
    </w:p>
    <w:p w14:paraId="048BDDDF" w14:textId="0B1BF2A9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Play therapy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04CB7979" w14:textId="4A38EFAC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Art therapy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0CFFD90C" w14:textId="054F6EC2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Music therapy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4E365CC7" w14:textId="5358B0B6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Equine therapy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169219B5" w14:textId="0C8024B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Other experiential therapies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7DF0FF4E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217F4946" w14:textId="7B476A8E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2B2AD8AC" w14:textId="7DCFC118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25C71AF3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Session limits for covered therapies:</w:t>
      </w:r>
    </w:p>
    <w:p w14:paraId="6261954C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</w:t>
      </w:r>
    </w:p>
    <w:p w14:paraId="7DE21314" w14:textId="77777777" w:rsidR="003D2C82" w:rsidRDefault="003D2C82" w:rsidP="00B141CE">
      <w:pPr>
        <w:pStyle w:val="Heading2"/>
      </w:pPr>
    </w:p>
    <w:p w14:paraId="54A96737" w14:textId="33812E82" w:rsidR="00316839" w:rsidRPr="00316839" w:rsidRDefault="00316839" w:rsidP="00B141CE">
      <w:pPr>
        <w:pStyle w:val="Heading2"/>
      </w:pPr>
      <w:r w:rsidRPr="00316839">
        <w:t>Telehealth Coverage</w:t>
      </w:r>
    </w:p>
    <w:p w14:paraId="01E98452" w14:textId="2B0D37DB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Virtual play/Art/Music therapy sessions covered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7686015F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0DEF9393" w14:textId="3B9A263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3AFD34C3" w14:textId="23B8D82F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5B1AF04A" w14:textId="77777777" w:rsidR="003D2C82" w:rsidRDefault="003D2C82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EDDE5D3" w14:textId="39F08494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lastRenderedPageBreak/>
        <w:t>Supplies or materials reimbursable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41C67FFB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5858DE7A" w14:textId="77777777" w:rsidR="003D2C82" w:rsidRPr="00316839" w:rsidRDefault="003D2C82" w:rsidP="003D2C82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645BDEA3" w14:textId="77777777" w:rsidR="003D2C82" w:rsidRPr="00316839" w:rsidRDefault="003D2C82" w:rsidP="003D2C82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7A06C6E4" w14:textId="77777777" w:rsidR="003D2C82" w:rsidRDefault="003D2C82" w:rsidP="00B141CE">
      <w:pPr>
        <w:pStyle w:val="Heading2"/>
      </w:pPr>
    </w:p>
    <w:p w14:paraId="4B2D6ACE" w14:textId="32E799DF" w:rsidR="00316839" w:rsidRPr="00316839" w:rsidRDefault="00316839" w:rsidP="00B141CE">
      <w:pPr>
        <w:pStyle w:val="Heading2"/>
      </w:pPr>
      <w:r w:rsidRPr="00316839">
        <w:t>Case Management &amp; Integrated Care</w:t>
      </w:r>
    </w:p>
    <w:p w14:paraId="28672E17" w14:textId="55A6BB8D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Pediatric mental health case manager available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195FE640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0F10DA14" w14:textId="0A75435C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148AE6EB" w14:textId="4FA5C6B6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2FC97AF2" w14:textId="7875F1ED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Case manager can help identify specialized providers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5F7E6AE2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0FD73932" w14:textId="25C506FD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EB9E584" w14:textId="12A9EDB5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CA6D530" w14:textId="5FCF0BE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Experiential therapies allowed in coordinated treatment plans</w:t>
      </w:r>
      <w:r w:rsidR="00F73838">
        <w:rPr>
          <w:rFonts w:ascii="Calibri" w:hAnsi="Calibri" w:cs="Calibri"/>
        </w:rPr>
        <w:t>?</w:t>
      </w:r>
      <w:r w:rsidRPr="00316839">
        <w:rPr>
          <w:rFonts w:ascii="Calibri" w:hAnsi="Calibri" w:cs="Calibri"/>
        </w:rPr>
        <w:t xml:space="preserve">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Yes    </w:t>
      </w:r>
      <w:r w:rsidRPr="00316839">
        <w:rPr>
          <w:rFonts w:ascii="Segoe UI Symbol" w:hAnsi="Segoe UI Symbol" w:cs="Segoe UI Symbol"/>
        </w:rPr>
        <w:t>☐</w:t>
      </w:r>
      <w:r w:rsidRPr="00316839">
        <w:rPr>
          <w:rFonts w:ascii="Calibri" w:hAnsi="Calibri" w:cs="Calibri"/>
        </w:rPr>
        <w:t xml:space="preserve"> No</w:t>
      </w:r>
    </w:p>
    <w:p w14:paraId="374D8348" w14:textId="77777777" w:rsidR="00316839" w:rsidRPr="00316839" w:rsidRDefault="00316839" w:rsidP="00316839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Notes:</w:t>
      </w:r>
    </w:p>
    <w:p w14:paraId="2DD7F28F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50812D11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35371BA8" w14:textId="77777777" w:rsidR="00B141CE" w:rsidRDefault="00B141CE" w:rsidP="00316839">
      <w:pPr>
        <w:rPr>
          <w:rFonts w:ascii="Calibri" w:hAnsi="Calibri" w:cs="Calibri"/>
        </w:rPr>
      </w:pPr>
    </w:p>
    <w:p w14:paraId="041AE4C7" w14:textId="77777777" w:rsidR="003D2C82" w:rsidRDefault="003D2C82">
      <w:pPr>
        <w:rPr>
          <w:rFonts w:ascii="Calibri" w:eastAsia="Calibri" w:hAnsi="Calibri" w:cs="Calibri"/>
          <w:b/>
          <w:bCs/>
          <w:color w:val="4F81BD"/>
          <w:sz w:val="26"/>
          <w:szCs w:val="26"/>
        </w:rPr>
      </w:pPr>
      <w:r>
        <w:br w:type="page"/>
      </w:r>
    </w:p>
    <w:p w14:paraId="30A35CF8" w14:textId="71091295" w:rsidR="00B141CE" w:rsidRPr="00316839" w:rsidRDefault="00B141CE" w:rsidP="00B141CE">
      <w:pPr>
        <w:pStyle w:val="Heading2"/>
      </w:pPr>
      <w:r>
        <w:lastRenderedPageBreak/>
        <w:t>Additional Notes</w:t>
      </w:r>
    </w:p>
    <w:p w14:paraId="0CBBBB3F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190B0AD3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65A9A08E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378162C5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13E9B2B5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077993F0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12531AC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AEF74BE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4EDC3DFD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7242FE94" w14:textId="77777777" w:rsidR="00B141CE" w:rsidRPr="00316839" w:rsidRDefault="00B141CE" w:rsidP="00B141CE">
      <w:pPr>
        <w:rPr>
          <w:rFonts w:ascii="Calibri" w:hAnsi="Calibri" w:cs="Calibri"/>
        </w:rPr>
      </w:pPr>
      <w:r w:rsidRPr="00316839">
        <w:rPr>
          <w:rFonts w:ascii="Calibri" w:hAnsi="Calibri" w:cs="Calibri"/>
        </w:rPr>
        <w:t>_____________________________________________________________________________________</w:t>
      </w:r>
    </w:p>
    <w:p w14:paraId="59FBEC41" w14:textId="77777777" w:rsidR="00B141CE" w:rsidRPr="0081462F" w:rsidRDefault="00B141CE" w:rsidP="00316839">
      <w:pPr>
        <w:rPr>
          <w:rFonts w:ascii="Calibri" w:hAnsi="Calibri" w:cs="Calibri"/>
        </w:rPr>
      </w:pPr>
    </w:p>
    <w:sectPr w:rsidR="00B141CE" w:rsidRPr="0081462F">
      <w:headerReference w:type="default" r:id="rId8"/>
      <w:footerReference w:type="default" r:id="rId9"/>
      <w:pgSz w:w="12240" w:h="15840"/>
      <w:pgMar w:top="1440" w:right="1440" w:bottom="1440" w:left="1440" w:header="43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29BA3" w14:textId="77777777" w:rsidR="00A3650D" w:rsidRDefault="00A3650D">
      <w:pPr>
        <w:spacing w:after="0" w:line="240" w:lineRule="auto"/>
      </w:pPr>
      <w:r>
        <w:separator/>
      </w:r>
    </w:p>
  </w:endnote>
  <w:endnote w:type="continuationSeparator" w:id="0">
    <w:p w14:paraId="711AE53F" w14:textId="77777777" w:rsidR="00A3650D" w:rsidRDefault="00A36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CE81FF4-56DE-42E7-B213-839ED3A70336}"/>
    <w:embedBold r:id="rId2" w:fontKey="{A54EA646-1DF5-4913-A2B1-F7163720BE95}"/>
    <w:embedItalic r:id="rId3" w:fontKey="{1F5478AC-7FEA-4C8C-844F-9DE5EE0DC711}"/>
    <w:embedBoldItalic r:id="rId4" w:fontKey="{23DFB91A-5B50-4AD9-A4A5-74BE6FA8E8F4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5" w:fontKey="{5D264CA2-FFED-43CE-8E69-744D7F2C06A1}"/>
    <w:embedBold r:id="rId6" w:fontKey="{1DA9A7A9-0D36-40E5-9B05-4795A1D4D5E1}"/>
    <w:embedItalic r:id="rId7" w:fontKey="{DF704ABD-03DC-4350-B820-A69E127CD456}"/>
    <w:embedBoldItalic r:id="rId8" w:fontKey="{10E58A53-2EB3-42BF-A641-7E4B08B2AF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  <w:embedRegular r:id="rId9" w:fontKey="{C3C03676-15F3-4DBE-BD1C-1BED8B4A5F5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53786966-2DD9-4323-B596-D1BB4A69721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BAAD11C7-BE0E-4CFA-9821-2E6FDCF46D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8" w14:textId="0FE5DFA6" w:rsidR="00E87710" w:rsidRDefault="00A80D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  <w:sz w:val="36"/>
        <w:szCs w:val="36"/>
      </w:rPr>
      <w:drawing>
        <wp:anchor distT="0" distB="0" distL="114300" distR="114300" simplePos="0" relativeHeight="251661312" behindDoc="1" locked="0" layoutInCell="1" allowOverlap="1" wp14:anchorId="3E238C06" wp14:editId="3AFB9043">
          <wp:simplePos x="0" y="0"/>
          <wp:positionH relativeFrom="column">
            <wp:posOffset>2852420</wp:posOffset>
          </wp:positionH>
          <wp:positionV relativeFrom="paragraph">
            <wp:posOffset>178435</wp:posOffset>
          </wp:positionV>
          <wp:extent cx="2015067" cy="375478"/>
          <wp:effectExtent l="0" t="0" r="4445" b="5715"/>
          <wp:wrapNone/>
          <wp:docPr id="15630941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2760619" name="Picture 8227606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5067" cy="3754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838">
      <w:rPr>
        <w:color w:val="000000"/>
      </w:rPr>
      <w:t xml:space="preserve">Page </w:t>
    </w:r>
    <w:r w:rsidR="00F73838">
      <w:rPr>
        <w:b/>
        <w:bCs/>
        <w:color w:val="000000"/>
        <w:sz w:val="24"/>
        <w:szCs w:val="24"/>
      </w:rPr>
      <w:fldChar w:fldCharType="begin"/>
    </w:r>
    <w:r w:rsidR="00F73838">
      <w:rPr>
        <w:b/>
        <w:bCs/>
        <w:color w:val="000000"/>
        <w:sz w:val="24"/>
        <w:szCs w:val="24"/>
      </w:rPr>
      <w:instrText>PAGE</w:instrText>
    </w:r>
    <w:r w:rsidR="00F73838">
      <w:rPr>
        <w:b/>
        <w:bCs/>
        <w:color w:val="000000"/>
        <w:sz w:val="24"/>
        <w:szCs w:val="24"/>
      </w:rPr>
      <w:fldChar w:fldCharType="separate"/>
    </w:r>
    <w:r w:rsidR="001D73C1">
      <w:rPr>
        <w:b/>
        <w:bCs/>
        <w:noProof/>
        <w:color w:val="000000"/>
        <w:sz w:val="24"/>
        <w:szCs w:val="24"/>
      </w:rPr>
      <w:t>1</w:t>
    </w:r>
    <w:r w:rsidR="00F73838">
      <w:rPr>
        <w:b/>
        <w:bCs/>
        <w:color w:val="000000"/>
        <w:sz w:val="24"/>
        <w:szCs w:val="24"/>
      </w:rPr>
      <w:fldChar w:fldCharType="end"/>
    </w:r>
    <w:r w:rsidR="00F73838">
      <w:rPr>
        <w:color w:val="000000"/>
      </w:rPr>
      <w:t xml:space="preserve"> of </w:t>
    </w:r>
    <w:r w:rsidR="00F73838">
      <w:rPr>
        <w:b/>
        <w:bCs/>
        <w:color w:val="000000"/>
        <w:sz w:val="24"/>
        <w:szCs w:val="24"/>
      </w:rPr>
      <w:fldChar w:fldCharType="begin"/>
    </w:r>
    <w:r w:rsidR="00F73838">
      <w:rPr>
        <w:b/>
        <w:bCs/>
        <w:color w:val="000000"/>
        <w:sz w:val="24"/>
        <w:szCs w:val="24"/>
      </w:rPr>
      <w:instrText>NUMPAGES</w:instrText>
    </w:r>
    <w:r w:rsidR="00F73838">
      <w:rPr>
        <w:b/>
        <w:bCs/>
        <w:color w:val="000000"/>
        <w:sz w:val="24"/>
        <w:szCs w:val="24"/>
      </w:rPr>
      <w:fldChar w:fldCharType="separate"/>
    </w:r>
    <w:r w:rsidR="001D73C1">
      <w:rPr>
        <w:b/>
        <w:bCs/>
        <w:noProof/>
        <w:color w:val="000000"/>
        <w:sz w:val="24"/>
        <w:szCs w:val="24"/>
      </w:rPr>
      <w:t>2</w:t>
    </w:r>
    <w:r w:rsidR="00F73838">
      <w:rPr>
        <w:b/>
        <w:bCs/>
        <w:color w:val="000000"/>
        <w:sz w:val="24"/>
        <w:szCs w:val="24"/>
      </w:rPr>
      <w:fldChar w:fldCharType="end"/>
    </w:r>
  </w:p>
  <w:p w14:paraId="00000089" w14:textId="00C18ADF" w:rsidR="00E87710" w:rsidRDefault="00A80D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sz w:val="36"/>
        <w:szCs w:val="36"/>
      </w:rPr>
      <w:drawing>
        <wp:anchor distT="0" distB="0" distL="114300" distR="114300" simplePos="0" relativeHeight="251662336" behindDoc="1" locked="0" layoutInCell="1" allowOverlap="1" wp14:anchorId="77A008AA" wp14:editId="51BFF27E">
          <wp:simplePos x="0" y="0"/>
          <wp:positionH relativeFrom="column">
            <wp:posOffset>1362710</wp:posOffset>
          </wp:positionH>
          <wp:positionV relativeFrom="paragraph">
            <wp:posOffset>55245</wp:posOffset>
          </wp:positionV>
          <wp:extent cx="1295400" cy="287655"/>
          <wp:effectExtent l="0" t="0" r="0" b="4445"/>
          <wp:wrapNone/>
          <wp:docPr id="134488527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957435" name="Picture 146895743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73116" w14:textId="77777777" w:rsidR="00A3650D" w:rsidRDefault="00A3650D">
      <w:pPr>
        <w:spacing w:after="0" w:line="240" w:lineRule="auto"/>
      </w:pPr>
      <w:r>
        <w:separator/>
      </w:r>
    </w:p>
  </w:footnote>
  <w:footnote w:type="continuationSeparator" w:id="0">
    <w:p w14:paraId="5F13D7D8" w14:textId="77777777" w:rsidR="00A3650D" w:rsidRDefault="00A36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6" w14:textId="26D5511E" w:rsidR="00E87710" w:rsidRDefault="00964289" w:rsidP="005F6C74">
    <w:pPr>
      <w:pStyle w:val="Heading1"/>
      <w:jc w:val="center"/>
      <w:rPr>
        <w:sz w:val="36"/>
        <w:szCs w:val="36"/>
      </w:rPr>
    </w:pPr>
    <w:r>
      <w:rPr>
        <w:sz w:val="36"/>
        <w:szCs w:val="36"/>
      </w:rPr>
      <w:t xml:space="preserve">Alternative/Experiential </w:t>
    </w:r>
    <w:r w:rsidR="00E23379">
      <w:rPr>
        <w:sz w:val="36"/>
        <w:szCs w:val="36"/>
      </w:rPr>
      <w:t xml:space="preserve">Mental Health Care </w:t>
    </w:r>
    <w:r w:rsidR="00F73838">
      <w:rPr>
        <w:sz w:val="36"/>
        <w:szCs w:val="36"/>
      </w:rPr>
      <w:t xml:space="preserve">Insurance Coverage </w:t>
    </w:r>
    <w:r w:rsidR="00E23379">
      <w:rPr>
        <w:sz w:val="36"/>
        <w:szCs w:val="36"/>
      </w:rPr>
      <w:t xml:space="preserve">Research </w:t>
    </w:r>
    <w:r w:rsidR="00F73838">
      <w:rPr>
        <w:sz w:val="36"/>
        <w:szCs w:val="36"/>
      </w:rPr>
      <w:t>Form</w:t>
    </w:r>
    <w:sdt>
      <w:sdtPr>
        <w:tag w:val="goog_rdk_90"/>
        <w:id w:val="-353489913"/>
        <w:showingPlcHdr/>
      </w:sdtPr>
      <w:sdtEndPr/>
      <w:sdtContent>
        <w:r w:rsidR="00E23379">
          <w:t xml:space="preserve">     </w:t>
        </w:r>
      </w:sdtContent>
    </w:sdt>
    <w:r w:rsidR="00F73838">
      <w:rPr>
        <w:sz w:val="36"/>
        <w:szCs w:val="36"/>
      </w:rPr>
      <w:t xml:space="preserve"> </w:t>
    </w:r>
  </w:p>
  <w:p w14:paraId="00000087" w14:textId="77777777" w:rsidR="00E87710" w:rsidRDefault="00E877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4144DE"/>
    <w:multiLevelType w:val="multilevel"/>
    <w:tmpl w:val="58844BC0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42287689">
    <w:abstractNumId w:val="0"/>
  </w:num>
  <w:num w:numId="2" w16cid:durableId="18237383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13080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760130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08272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4464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710"/>
    <w:rsid w:val="000145ED"/>
    <w:rsid w:val="000263F7"/>
    <w:rsid w:val="00037046"/>
    <w:rsid w:val="001D73C1"/>
    <w:rsid w:val="00215BBD"/>
    <w:rsid w:val="00241ECC"/>
    <w:rsid w:val="00270CF0"/>
    <w:rsid w:val="002A30DC"/>
    <w:rsid w:val="003117A4"/>
    <w:rsid w:val="00316839"/>
    <w:rsid w:val="00351028"/>
    <w:rsid w:val="0038071B"/>
    <w:rsid w:val="003D2C82"/>
    <w:rsid w:val="003D4C20"/>
    <w:rsid w:val="003F73D7"/>
    <w:rsid w:val="004029F2"/>
    <w:rsid w:val="00414548"/>
    <w:rsid w:val="00446663"/>
    <w:rsid w:val="00463BFA"/>
    <w:rsid w:val="00540C74"/>
    <w:rsid w:val="00543F90"/>
    <w:rsid w:val="005A255C"/>
    <w:rsid w:val="005F6C74"/>
    <w:rsid w:val="007509AC"/>
    <w:rsid w:val="007822A8"/>
    <w:rsid w:val="00806B6B"/>
    <w:rsid w:val="0081462F"/>
    <w:rsid w:val="008351C5"/>
    <w:rsid w:val="00851E75"/>
    <w:rsid w:val="008A53C2"/>
    <w:rsid w:val="0093533B"/>
    <w:rsid w:val="00964289"/>
    <w:rsid w:val="009931C5"/>
    <w:rsid w:val="00A01604"/>
    <w:rsid w:val="00A3650D"/>
    <w:rsid w:val="00A50ADC"/>
    <w:rsid w:val="00A611A8"/>
    <w:rsid w:val="00A80DC4"/>
    <w:rsid w:val="00AB75AF"/>
    <w:rsid w:val="00B02E45"/>
    <w:rsid w:val="00B141CE"/>
    <w:rsid w:val="00B24BB5"/>
    <w:rsid w:val="00B72DC2"/>
    <w:rsid w:val="00C707C3"/>
    <w:rsid w:val="00CC73A8"/>
    <w:rsid w:val="00D02578"/>
    <w:rsid w:val="00D8401D"/>
    <w:rsid w:val="00E23379"/>
    <w:rsid w:val="00E733A7"/>
    <w:rsid w:val="00E86AAB"/>
    <w:rsid w:val="00E87710"/>
    <w:rsid w:val="00EB609E"/>
    <w:rsid w:val="00F7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D3C96C"/>
  <w15:docId w15:val="{2772C016-173E-481E-9691-581A8C0B6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Xv/4vu946lOtqTW3pr4QU4GMjQ==">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1205</Words>
  <Characters>6875</Characters>
  <Application>Microsoft Office Word</Application>
  <DocSecurity>0</DocSecurity>
  <Lines>57</Lines>
  <Paragraphs>16</Paragraphs>
  <ScaleCrop>false</ScaleCrop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suzanne.zabawsky@claritev.com</dc:creator>
  <cp:lastModifiedBy>Lo Presti, Michael</cp:lastModifiedBy>
  <cp:revision>6</cp:revision>
  <cp:lastPrinted>2026-05-26T18:20:00Z</cp:lastPrinted>
  <dcterms:created xsi:type="dcterms:W3CDTF">2026-05-27T12:44:00Z</dcterms:created>
  <dcterms:modified xsi:type="dcterms:W3CDTF">2026-05-27T12:47:00Z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0x01010095F86AAC6857E94681A68B162EAACB57</vt:lpwstr>
  </property>
  <property fmtid="{D5CDD505-2E9C-101B-9397-08002B2CF9AE}" pid="3" name="MediaServiceImageTags">
    <vt:lpwstr/>
  </property>
</Properties>
</file>